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54" w:rsidRPr="00DD06AF" w:rsidRDefault="00372A54" w:rsidP="00372A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D06AF">
        <w:rPr>
          <w:rFonts w:ascii="Times New Roman" w:hAnsi="Times New Roman"/>
          <w:i/>
          <w:sz w:val="24"/>
          <w:szCs w:val="24"/>
          <w:u w:val="single"/>
        </w:rPr>
        <w:t xml:space="preserve">Структура технологического паспорта пищеблока </w:t>
      </w:r>
      <w:r w:rsidR="006C62A6">
        <w:rPr>
          <w:rFonts w:ascii="Times New Roman" w:hAnsi="Times New Roman"/>
          <w:i/>
          <w:sz w:val="24"/>
          <w:szCs w:val="24"/>
          <w:u w:val="single"/>
        </w:rPr>
        <w:t>МБОУ СШ « №26»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ПАСПОРТ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2D655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пищеблока </w:t>
      </w:r>
      <w:r w:rsidR="002D655B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  <w:r w:rsidR="002D655B" w:rsidRPr="002D655B">
        <w:rPr>
          <w:rFonts w:ascii="Times New Roman" w:hAnsi="Times New Roman"/>
          <w:sz w:val="24"/>
          <w:szCs w:val="24"/>
        </w:rPr>
        <w:t xml:space="preserve"> МБОУ </w:t>
      </w:r>
      <w:r w:rsidR="00665626">
        <w:rPr>
          <w:rFonts w:ascii="Times New Roman" w:hAnsi="Times New Roman"/>
          <w:sz w:val="24"/>
          <w:szCs w:val="24"/>
        </w:rPr>
        <w:t>«</w:t>
      </w:r>
      <w:r w:rsidR="00F26550">
        <w:rPr>
          <w:rFonts w:ascii="Times New Roman" w:hAnsi="Times New Roman"/>
          <w:sz w:val="24"/>
          <w:szCs w:val="24"/>
        </w:rPr>
        <w:t>Средняя школа № 2</w:t>
      </w:r>
      <w:r w:rsidR="002D655B" w:rsidRPr="002D655B">
        <w:rPr>
          <w:rFonts w:ascii="Times New Roman" w:hAnsi="Times New Roman"/>
          <w:sz w:val="24"/>
          <w:szCs w:val="24"/>
        </w:rPr>
        <w:t>6</w:t>
      </w:r>
      <w:r w:rsidR="00F26550" w:rsidRPr="00F26550">
        <w:t xml:space="preserve"> </w:t>
      </w:r>
      <w:r w:rsidR="00F26550" w:rsidRPr="00F26550">
        <w:rPr>
          <w:rFonts w:ascii="Times New Roman" w:hAnsi="Times New Roman"/>
          <w:sz w:val="24"/>
          <w:szCs w:val="24"/>
        </w:rPr>
        <w:t>углубленным изучением предметов естественного цикла» (МБОУ «СШ № 26»)</w:t>
      </w:r>
      <w:r w:rsidR="00F26550">
        <w:rPr>
          <w:rFonts w:ascii="Times New Roman" w:hAnsi="Times New Roman"/>
          <w:sz w:val="24"/>
          <w:szCs w:val="24"/>
        </w:rPr>
        <w:t>.</w:t>
      </w:r>
    </w:p>
    <w:p w:rsidR="00372A54" w:rsidRPr="002D655B" w:rsidRDefault="00372A54" w:rsidP="00372A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D655B">
        <w:rPr>
          <w:rFonts w:ascii="Times New Roman" w:hAnsi="Times New Roman"/>
          <w:sz w:val="18"/>
          <w:szCs w:val="18"/>
        </w:rPr>
        <w:t>наименование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Адрес месторасположения</w:t>
      </w:r>
      <w:r w:rsidR="002D655B">
        <w:rPr>
          <w:rFonts w:ascii="Times New Roman" w:hAnsi="Times New Roman"/>
          <w:sz w:val="24"/>
          <w:szCs w:val="24"/>
        </w:rPr>
        <w:t>:</w:t>
      </w:r>
      <w:r w:rsidRPr="003E33CC">
        <w:rPr>
          <w:rFonts w:ascii="Times New Roman" w:hAnsi="Times New Roman"/>
          <w:sz w:val="24"/>
          <w:szCs w:val="24"/>
        </w:rPr>
        <w:t xml:space="preserve"> </w:t>
      </w:r>
      <w:r w:rsidR="002D655B">
        <w:rPr>
          <w:rFonts w:ascii="Times New Roman" w:hAnsi="Times New Roman"/>
          <w:sz w:val="24"/>
          <w:szCs w:val="24"/>
        </w:rPr>
        <w:t xml:space="preserve">г. Иваново, ул. </w:t>
      </w:r>
      <w:r w:rsidR="00F26550">
        <w:rPr>
          <w:rFonts w:ascii="Times New Roman" w:hAnsi="Times New Roman"/>
          <w:sz w:val="24"/>
          <w:szCs w:val="24"/>
        </w:rPr>
        <w:t>Советская 43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2D655B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Телефон</w:t>
      </w:r>
      <w:r w:rsidR="002D655B">
        <w:rPr>
          <w:rFonts w:ascii="Times New Roman" w:hAnsi="Times New Roman"/>
          <w:sz w:val="24"/>
          <w:szCs w:val="24"/>
        </w:rPr>
        <w:t xml:space="preserve">: </w:t>
      </w:r>
      <w:r w:rsidR="00F26550">
        <w:rPr>
          <w:rFonts w:ascii="Times New Roman" w:hAnsi="Times New Roman"/>
          <w:sz w:val="24"/>
          <w:szCs w:val="24"/>
        </w:rPr>
        <w:t xml:space="preserve">32 75 95 </w:t>
      </w:r>
      <w:r w:rsidRPr="003E33CC">
        <w:rPr>
          <w:rFonts w:ascii="Times New Roman" w:hAnsi="Times New Roman"/>
          <w:sz w:val="24"/>
          <w:szCs w:val="24"/>
        </w:rPr>
        <w:t xml:space="preserve">эл почта: </w:t>
      </w:r>
      <w:r w:rsidR="002D655B">
        <w:rPr>
          <w:rFonts w:ascii="Times New Roman" w:hAnsi="Times New Roman"/>
          <w:sz w:val="24"/>
          <w:szCs w:val="24"/>
          <w:lang w:val="en-US"/>
        </w:rPr>
        <w:t>school</w:t>
      </w:r>
      <w:r w:rsidR="00F26550">
        <w:rPr>
          <w:rFonts w:ascii="Times New Roman" w:hAnsi="Times New Roman"/>
          <w:sz w:val="24"/>
          <w:szCs w:val="24"/>
        </w:rPr>
        <w:t>2</w:t>
      </w:r>
      <w:r w:rsidR="002D655B" w:rsidRPr="002D655B">
        <w:rPr>
          <w:rFonts w:ascii="Times New Roman" w:hAnsi="Times New Roman"/>
          <w:sz w:val="24"/>
          <w:szCs w:val="24"/>
        </w:rPr>
        <w:t>6@</w:t>
      </w:r>
      <w:proofErr w:type="spellStart"/>
      <w:r w:rsidR="002D655B">
        <w:rPr>
          <w:rFonts w:ascii="Times New Roman" w:hAnsi="Times New Roman"/>
          <w:sz w:val="24"/>
          <w:szCs w:val="24"/>
          <w:lang w:val="en-US"/>
        </w:rPr>
        <w:t>ivedu</w:t>
      </w:r>
      <w:proofErr w:type="spellEnd"/>
      <w:r w:rsidR="002D655B" w:rsidRPr="002D655B">
        <w:rPr>
          <w:rFonts w:ascii="Times New Roman" w:hAnsi="Times New Roman"/>
          <w:sz w:val="24"/>
          <w:szCs w:val="24"/>
        </w:rPr>
        <w:t>.</w:t>
      </w:r>
      <w:proofErr w:type="spellStart"/>
      <w:r w:rsidR="002D655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E24DBD" w:rsidRDefault="00E24DBD" w:rsidP="00E24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численность обучающихся по возрастным группам, </w:t>
      </w:r>
    </w:p>
    <w:p w:rsidR="00E24DBD" w:rsidRDefault="00372A54" w:rsidP="00E2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 xml:space="preserve">Состояние уровня охвата горячим питанием по возрастным 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группам обучающихся</w:t>
      </w: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372A54" w:rsidRPr="003E33CC">
        <w:rPr>
          <w:rFonts w:ascii="Times New Roman" w:hAnsi="Times New Roman"/>
          <w:sz w:val="24"/>
          <w:szCs w:val="24"/>
        </w:rPr>
        <w:t xml:space="preserve">Модель предоставления услуги питания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оператор питания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длительность контракта</w:t>
      </w: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372A54" w:rsidRPr="003E33CC">
        <w:rPr>
          <w:rFonts w:ascii="Times New Roman" w:hAnsi="Times New Roman"/>
          <w:sz w:val="24"/>
          <w:szCs w:val="24"/>
        </w:rPr>
        <w:t>Использо</w:t>
      </w:r>
      <w:r w:rsidR="00372A54">
        <w:rPr>
          <w:rFonts w:ascii="Times New Roman" w:hAnsi="Times New Roman"/>
          <w:sz w:val="24"/>
          <w:szCs w:val="24"/>
        </w:rPr>
        <w:t xml:space="preserve">вание транспорта для перевозки </w:t>
      </w:r>
      <w:r w:rsidR="00372A54" w:rsidRPr="003E33CC">
        <w:rPr>
          <w:rFonts w:ascii="Times New Roman" w:hAnsi="Times New Roman"/>
          <w:sz w:val="24"/>
          <w:szCs w:val="24"/>
        </w:rPr>
        <w:t>пищевой продукции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5.</w:t>
      </w:r>
      <w:r w:rsidRPr="003E33CC">
        <w:rPr>
          <w:rFonts w:ascii="Times New Roman" w:hAnsi="Times New Roman"/>
          <w:sz w:val="24"/>
          <w:szCs w:val="24"/>
        </w:rPr>
        <w:t xml:space="preserve">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горячее 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вентиляция помещений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6.</w:t>
      </w:r>
      <w:r w:rsidRPr="003E33CC">
        <w:rPr>
          <w:rFonts w:ascii="Times New Roman" w:hAnsi="Times New Roman"/>
          <w:sz w:val="24"/>
          <w:szCs w:val="24"/>
        </w:rPr>
        <w:t xml:space="preserve"> Проектная мощность (план-схема расположения \помещений)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7.</w:t>
      </w:r>
      <w:r w:rsidRPr="003E33CC">
        <w:rPr>
          <w:rFonts w:ascii="Times New Roman" w:hAnsi="Times New Roman"/>
          <w:sz w:val="24"/>
          <w:szCs w:val="24"/>
        </w:rPr>
        <w:t xml:space="preserve">  Материально-техническое оснащение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8.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помещения и оборудования, план-</w:t>
      </w:r>
      <w:r w:rsidR="00E24DBD">
        <w:rPr>
          <w:rFonts w:ascii="Times New Roman" w:hAnsi="Times New Roman"/>
          <w:sz w:val="24"/>
          <w:szCs w:val="24"/>
        </w:rPr>
        <w:t xml:space="preserve">схема </w:t>
      </w:r>
      <w:r w:rsidRPr="003E33CC">
        <w:rPr>
          <w:rFonts w:ascii="Times New Roman" w:hAnsi="Times New Roman"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9.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10.</w:t>
      </w:r>
      <w:r w:rsidRPr="003E33CC">
        <w:rPr>
          <w:rFonts w:ascii="Times New Roman" w:hAnsi="Times New Roman"/>
          <w:sz w:val="24"/>
          <w:szCs w:val="24"/>
        </w:rPr>
        <w:t xml:space="preserve"> Штатное расписание работн</w:t>
      </w:r>
      <w:r w:rsidR="00E24DBD">
        <w:rPr>
          <w:rFonts w:ascii="Times New Roman" w:hAnsi="Times New Roman"/>
          <w:sz w:val="24"/>
          <w:szCs w:val="24"/>
        </w:rPr>
        <w:t>и</w:t>
      </w:r>
      <w:r w:rsidRPr="003E33CC">
        <w:rPr>
          <w:rFonts w:ascii="Times New Roman" w:hAnsi="Times New Roman"/>
          <w:sz w:val="24"/>
          <w:szCs w:val="24"/>
        </w:rPr>
        <w:t>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11.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Форма организации питания обучающихся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12.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Перечень нормативных и технологических документов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 w:rsidR="002D655B">
        <w:rPr>
          <w:rFonts w:ascii="Times New Roman" w:hAnsi="Times New Roman"/>
          <w:sz w:val="24"/>
          <w:szCs w:val="24"/>
        </w:rPr>
        <w:t xml:space="preserve"> </w:t>
      </w:r>
      <w:r w:rsidR="00F26550">
        <w:rPr>
          <w:rFonts w:ascii="Times New Roman" w:hAnsi="Times New Roman"/>
          <w:sz w:val="24"/>
          <w:szCs w:val="24"/>
        </w:rPr>
        <w:t>Степанова О.Ю.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C00F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 xml:space="preserve">Ответственный за питание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</w:t>
      </w:r>
      <w:r w:rsidR="00BE7CAF" w:rsidRPr="00BE7CAF">
        <w:rPr>
          <w:rFonts w:ascii="Times New Roman" w:hAnsi="Times New Roman"/>
          <w:sz w:val="24"/>
          <w:szCs w:val="24"/>
          <w:u w:val="single"/>
        </w:rPr>
        <w:t xml:space="preserve">Кураева Т.А. (1-4 класс), </w:t>
      </w:r>
    </w:p>
    <w:p w:rsidR="00372A54" w:rsidRPr="006C00FC" w:rsidRDefault="006C00F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</w:t>
      </w:r>
      <w:r w:rsidR="00BE7CAF" w:rsidRPr="00BE7CAF">
        <w:rPr>
          <w:rFonts w:ascii="Times New Roman" w:hAnsi="Times New Roman"/>
          <w:sz w:val="24"/>
          <w:szCs w:val="24"/>
          <w:u w:val="single"/>
        </w:rPr>
        <w:t xml:space="preserve">Исакова  </w:t>
      </w:r>
      <w:r>
        <w:rPr>
          <w:rFonts w:ascii="Times New Roman" w:hAnsi="Times New Roman"/>
          <w:sz w:val="24"/>
          <w:szCs w:val="24"/>
          <w:u w:val="single"/>
        </w:rPr>
        <w:t xml:space="preserve">А.О. </w:t>
      </w:r>
      <w:proofErr w:type="gramStart"/>
      <w:r w:rsidR="00BE7CAF" w:rsidRPr="00BE7CAF">
        <w:rPr>
          <w:rFonts w:ascii="Times New Roman" w:hAnsi="Times New Roman"/>
          <w:sz w:val="24"/>
          <w:szCs w:val="24"/>
          <w:u w:val="single"/>
        </w:rPr>
        <w:t xml:space="preserve">( </w:t>
      </w:r>
      <w:proofErr w:type="gramEnd"/>
      <w:r w:rsidR="00BE7CAF" w:rsidRPr="00BE7CAF">
        <w:rPr>
          <w:rFonts w:ascii="Times New Roman" w:hAnsi="Times New Roman"/>
          <w:sz w:val="24"/>
          <w:szCs w:val="24"/>
          <w:u w:val="single"/>
        </w:rPr>
        <w:t>льготники)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Численность педагогического коллектива </w:t>
      </w:r>
      <w:r w:rsidR="00BE7CAF">
        <w:rPr>
          <w:rFonts w:ascii="Times New Roman" w:hAnsi="Times New Roman"/>
          <w:sz w:val="24"/>
          <w:szCs w:val="24"/>
        </w:rPr>
        <w:t xml:space="preserve">35 </w:t>
      </w:r>
      <w:r w:rsidRPr="003E33CC">
        <w:rPr>
          <w:rFonts w:ascii="Times New Roman" w:hAnsi="Times New Roman"/>
          <w:sz w:val="24"/>
          <w:szCs w:val="24"/>
        </w:rPr>
        <w:t>чел.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Количество классов по уровням образования</w:t>
      </w:r>
      <w:r w:rsidR="00BE7CAF">
        <w:rPr>
          <w:rFonts w:ascii="Times New Roman" w:hAnsi="Times New Roman"/>
          <w:sz w:val="24"/>
          <w:szCs w:val="24"/>
        </w:rPr>
        <w:t xml:space="preserve"> 24 класс</w:t>
      </w:r>
      <w:r w:rsidR="0069248D">
        <w:rPr>
          <w:rFonts w:ascii="Times New Roman" w:hAnsi="Times New Roman"/>
          <w:sz w:val="24"/>
          <w:szCs w:val="24"/>
        </w:rPr>
        <w:t>а</w:t>
      </w:r>
      <w:r w:rsidR="00BE7CAF">
        <w:rPr>
          <w:rFonts w:ascii="Times New Roman" w:hAnsi="Times New Roman"/>
          <w:sz w:val="24"/>
          <w:szCs w:val="24"/>
        </w:rPr>
        <w:t>-комплект</w:t>
      </w:r>
      <w:r w:rsidR="0069248D">
        <w:rPr>
          <w:rFonts w:ascii="Times New Roman" w:hAnsi="Times New Roman"/>
          <w:sz w:val="24"/>
          <w:szCs w:val="24"/>
        </w:rPr>
        <w:t>а</w:t>
      </w:r>
    </w:p>
    <w:p w:rsidR="00372A54" w:rsidRPr="006C00F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посадочных мест </w:t>
      </w:r>
      <w:r w:rsidR="001F45CB" w:rsidRPr="006C00FC">
        <w:rPr>
          <w:rFonts w:ascii="Times New Roman" w:hAnsi="Times New Roman"/>
          <w:sz w:val="24"/>
          <w:szCs w:val="24"/>
        </w:rPr>
        <w:t>54</w:t>
      </w:r>
    </w:p>
    <w:p w:rsidR="00372A54" w:rsidRPr="003E33CC" w:rsidRDefault="001F45C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0FC">
        <w:rPr>
          <w:rFonts w:ascii="Times New Roman" w:hAnsi="Times New Roman"/>
          <w:sz w:val="24"/>
          <w:szCs w:val="24"/>
        </w:rPr>
        <w:t>Площадь 80 м кв.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333"/>
        <w:gridCol w:w="1628"/>
        <w:gridCol w:w="2250"/>
        <w:gridCol w:w="2608"/>
      </w:tblGrid>
      <w:tr w:rsidR="00372A54" w:rsidRPr="003E33CC" w:rsidTr="0011031F">
        <w:trPr>
          <w:trHeight w:val="716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372A54" w:rsidRPr="003E33CC" w:rsidRDefault="00E24DBD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372A54" w:rsidRPr="003E33CC" w:rsidRDefault="00372A54" w:rsidP="0011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72A54" w:rsidRPr="003E33CC" w:rsidRDefault="00372A54" w:rsidP="0011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11031F">
        <w:trPr>
          <w:trHeight w:val="384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08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372A54" w:rsidRPr="003E33CC" w:rsidTr="0011031F">
        <w:trPr>
          <w:trHeight w:val="384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08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72A54" w:rsidRPr="003E33CC" w:rsidTr="0011031F">
        <w:trPr>
          <w:trHeight w:val="384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08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72A54" w:rsidRPr="003E33CC" w:rsidTr="0011031F">
        <w:trPr>
          <w:trHeight w:val="384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 классов</w:t>
            </w:r>
          </w:p>
        </w:tc>
        <w:tc>
          <w:tcPr>
            <w:tcW w:w="1628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08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372A54" w:rsidRPr="003E33CC" w:rsidTr="0011031F">
        <w:trPr>
          <w:trHeight w:val="384"/>
        </w:trPr>
        <w:tc>
          <w:tcPr>
            <w:tcW w:w="655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классов</w:t>
            </w:r>
          </w:p>
        </w:tc>
        <w:tc>
          <w:tcPr>
            <w:tcW w:w="1628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08" w:type="dxa"/>
          </w:tcPr>
          <w:p w:rsidR="00372A54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7CAF" w:rsidRPr="003E33CC" w:rsidTr="0011031F">
        <w:trPr>
          <w:trHeight w:val="384"/>
        </w:trPr>
        <w:tc>
          <w:tcPr>
            <w:tcW w:w="655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классов</w:t>
            </w:r>
          </w:p>
        </w:tc>
        <w:tc>
          <w:tcPr>
            <w:tcW w:w="1628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E7CAF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08" w:type="dxa"/>
          </w:tcPr>
          <w:p w:rsidR="00BE7CAF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7CAF" w:rsidRPr="003E33CC" w:rsidTr="0011031F">
        <w:trPr>
          <w:trHeight w:val="384"/>
        </w:trPr>
        <w:tc>
          <w:tcPr>
            <w:tcW w:w="655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3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классов</w:t>
            </w:r>
          </w:p>
        </w:tc>
        <w:tc>
          <w:tcPr>
            <w:tcW w:w="1628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E7CAF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08" w:type="dxa"/>
          </w:tcPr>
          <w:p w:rsidR="00BE7CAF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7CAF" w:rsidRPr="003E33CC" w:rsidTr="0011031F">
        <w:trPr>
          <w:trHeight w:val="384"/>
        </w:trPr>
        <w:tc>
          <w:tcPr>
            <w:tcW w:w="655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классов</w:t>
            </w:r>
          </w:p>
        </w:tc>
        <w:tc>
          <w:tcPr>
            <w:tcW w:w="1628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08" w:type="dxa"/>
          </w:tcPr>
          <w:p w:rsidR="00BE7CAF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CAF" w:rsidRPr="003E33CC" w:rsidTr="0011031F">
        <w:trPr>
          <w:trHeight w:val="384"/>
        </w:trPr>
        <w:tc>
          <w:tcPr>
            <w:tcW w:w="655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628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08" w:type="dxa"/>
          </w:tcPr>
          <w:p w:rsidR="00BE7CAF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7CAF" w:rsidRPr="003E33CC" w:rsidTr="0011031F">
        <w:trPr>
          <w:trHeight w:val="384"/>
        </w:trPr>
        <w:tc>
          <w:tcPr>
            <w:tcW w:w="655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333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классов</w:t>
            </w:r>
          </w:p>
        </w:tc>
        <w:tc>
          <w:tcPr>
            <w:tcW w:w="1628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08" w:type="dxa"/>
          </w:tcPr>
          <w:p w:rsidR="00BE7CAF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7CAF" w:rsidRPr="003E33CC" w:rsidTr="0011031F">
        <w:trPr>
          <w:trHeight w:val="384"/>
        </w:trPr>
        <w:tc>
          <w:tcPr>
            <w:tcW w:w="655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1628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BE7CAF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08" w:type="dxa"/>
          </w:tcPr>
          <w:p w:rsidR="00BE7CAF" w:rsidRPr="003E33CC" w:rsidRDefault="00BE7CAF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 Охват горячим питанием по возрастным группам обучающихся</w:t>
      </w: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2.1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372A54" w:rsidRPr="003E33CC" w:rsidTr="0011031F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11031F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11031F">
        <w:trPr>
          <w:trHeight w:val="384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577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883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9248D" w:rsidRPr="003E33CC" w:rsidTr="0011031F">
        <w:trPr>
          <w:trHeight w:val="384"/>
        </w:trPr>
        <w:tc>
          <w:tcPr>
            <w:tcW w:w="655" w:type="dxa"/>
          </w:tcPr>
          <w:p w:rsidR="0069248D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69248D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69248D" w:rsidRPr="003E33CC" w:rsidRDefault="0069248D" w:rsidP="000B6C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577" w:type="dxa"/>
          </w:tcPr>
          <w:p w:rsidR="0069248D" w:rsidRPr="003E33CC" w:rsidRDefault="0069248D" w:rsidP="000B6C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883" w:type="dxa"/>
          </w:tcPr>
          <w:p w:rsidR="0069248D" w:rsidRPr="003E33CC" w:rsidRDefault="0069248D" w:rsidP="000B6C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72A54" w:rsidRPr="003E33CC" w:rsidTr="0011031F">
        <w:trPr>
          <w:trHeight w:val="591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577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11031F">
        <w:trPr>
          <w:trHeight w:val="669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2A54" w:rsidRPr="003E33CC" w:rsidTr="0011031F">
        <w:trPr>
          <w:trHeight w:val="669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2A54" w:rsidRPr="003E33CC" w:rsidTr="0011031F">
        <w:trPr>
          <w:trHeight w:val="557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577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11031F">
        <w:trPr>
          <w:trHeight w:val="557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A54" w:rsidRPr="003E33CC" w:rsidTr="0011031F">
        <w:trPr>
          <w:trHeight w:val="557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11031F">
        <w:trPr>
          <w:trHeight w:val="557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577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883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372A54" w:rsidRPr="003E33CC" w:rsidTr="0011031F">
        <w:trPr>
          <w:trHeight w:val="557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77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3" w:type="dxa"/>
          </w:tcPr>
          <w:p w:rsidR="00372A54" w:rsidRPr="003E33CC" w:rsidRDefault="0069248D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A54" w:rsidRPr="003E33CC" w:rsidTr="0011031F">
        <w:trPr>
          <w:trHeight w:val="576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372A54" w:rsidRPr="003E33CC" w:rsidTr="0011031F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11031F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11031F">
        <w:trPr>
          <w:trHeight w:val="384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11031F">
        <w:trPr>
          <w:trHeight w:val="384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11031F">
        <w:trPr>
          <w:trHeight w:val="669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11031F">
        <w:trPr>
          <w:trHeight w:val="669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11031F">
        <w:trPr>
          <w:trHeight w:val="669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11031F">
        <w:trPr>
          <w:trHeight w:val="557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11031F">
        <w:trPr>
          <w:trHeight w:val="557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11031F">
        <w:trPr>
          <w:trHeight w:val="557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11031F">
        <w:trPr>
          <w:trHeight w:val="557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62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11031F">
        <w:trPr>
          <w:trHeight w:val="557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11031F">
        <w:trPr>
          <w:trHeight w:val="576"/>
        </w:trPr>
        <w:tc>
          <w:tcPr>
            <w:tcW w:w="655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11031F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DA33F9" w:rsidP="00DA33F9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3. Модель предоставления услуги питания (</w:t>
      </w:r>
      <w:r w:rsidRPr="003E33CC">
        <w:rPr>
          <w:rFonts w:ascii="Times New Roman" w:hAnsi="Times New Roman"/>
          <w:sz w:val="24"/>
          <w:szCs w:val="24"/>
        </w:rPr>
        <w:t xml:space="preserve">столовая на сырье, столовая </w:t>
      </w:r>
      <w:proofErr w:type="spellStart"/>
      <w:r w:rsidR="00E24DBD">
        <w:rPr>
          <w:rFonts w:ascii="Times New Roman" w:hAnsi="Times New Roman"/>
          <w:sz w:val="24"/>
          <w:szCs w:val="24"/>
        </w:rPr>
        <w:t>доготовочная</w:t>
      </w:r>
      <w:proofErr w:type="spellEnd"/>
      <w:r w:rsidR="00E24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4DBD">
        <w:rPr>
          <w:rFonts w:ascii="Times New Roman" w:hAnsi="Times New Roman"/>
          <w:sz w:val="24"/>
          <w:szCs w:val="24"/>
        </w:rPr>
        <w:t>буф</w:t>
      </w:r>
      <w:r w:rsidRPr="003E33CC">
        <w:rPr>
          <w:rFonts w:ascii="Times New Roman" w:hAnsi="Times New Roman"/>
          <w:sz w:val="24"/>
          <w:szCs w:val="24"/>
        </w:rPr>
        <w:t>ето</w:t>
      </w:r>
      <w:proofErr w:type="spellEnd"/>
      <w:r w:rsidRPr="003E33CC">
        <w:rPr>
          <w:rFonts w:ascii="Times New Roman" w:hAnsi="Times New Roman"/>
          <w:sz w:val="24"/>
          <w:szCs w:val="24"/>
        </w:rPr>
        <w:t>-раздаточная)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72A54" w:rsidRPr="003E33CC" w:rsidTr="0011031F">
        <w:trPr>
          <w:trHeight w:val="629"/>
        </w:trPr>
        <w:tc>
          <w:tcPr>
            <w:tcW w:w="3990" w:type="dxa"/>
          </w:tcPr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372A54" w:rsidRPr="003E33CC" w:rsidRDefault="001F45CB" w:rsidP="0066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5CB">
              <w:rPr>
                <w:rFonts w:ascii="Times New Roman" w:hAnsi="Times New Roman"/>
                <w:sz w:val="24"/>
                <w:szCs w:val="24"/>
              </w:rPr>
              <w:t>буфето</w:t>
            </w:r>
            <w:proofErr w:type="spellEnd"/>
            <w:r w:rsidRPr="001F45CB">
              <w:rPr>
                <w:rFonts w:ascii="Times New Roman" w:hAnsi="Times New Roman"/>
                <w:sz w:val="24"/>
                <w:szCs w:val="24"/>
              </w:rPr>
              <w:t>-раздаточная</w:t>
            </w:r>
          </w:p>
        </w:tc>
      </w:tr>
      <w:tr w:rsidR="001F45CB" w:rsidRPr="003E33CC" w:rsidTr="0011031F">
        <w:trPr>
          <w:trHeight w:val="629"/>
        </w:trPr>
        <w:tc>
          <w:tcPr>
            <w:tcW w:w="3990" w:type="dxa"/>
          </w:tcPr>
          <w:p w:rsidR="001F45CB" w:rsidRPr="003E33CC" w:rsidRDefault="001F45CB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1F45CB" w:rsidRPr="003E29E2" w:rsidRDefault="001F45CB" w:rsidP="00BE7CA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E29E2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</w:rPr>
              <w:t>УСПЕХЪ»</w:t>
            </w:r>
            <w:r w:rsidRPr="003E29E2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1F45CB" w:rsidRPr="003E33CC" w:rsidTr="0011031F">
        <w:trPr>
          <w:trHeight w:val="629"/>
        </w:trPr>
        <w:tc>
          <w:tcPr>
            <w:tcW w:w="3990" w:type="dxa"/>
          </w:tcPr>
          <w:p w:rsidR="001F45CB" w:rsidRPr="003E33CC" w:rsidRDefault="001F45CB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1F45CB" w:rsidRPr="003E33CC" w:rsidRDefault="001F45CB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5CB">
              <w:rPr>
                <w:rFonts w:ascii="Times New Roman" w:hAnsi="Times New Roman"/>
                <w:sz w:val="24"/>
                <w:szCs w:val="24"/>
              </w:rPr>
              <w:t xml:space="preserve">Юридический адрес: 153037, Ивановская область, Г.О. ИВАНОВО, Г. ИВАНОВО, </w:t>
            </w:r>
            <w:proofErr w:type="spellStart"/>
            <w:proofErr w:type="gramStart"/>
            <w:r w:rsidRPr="001F45C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F45CB">
              <w:rPr>
                <w:rFonts w:ascii="Times New Roman" w:hAnsi="Times New Roman"/>
                <w:sz w:val="24"/>
                <w:szCs w:val="24"/>
              </w:rPr>
              <w:t>, ГРОМОБОЯ, дом № 27, помещ.1004</w:t>
            </w:r>
          </w:p>
          <w:p w:rsidR="001F45CB" w:rsidRPr="003E33CC" w:rsidRDefault="001F45CB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CB" w:rsidRPr="003E33CC" w:rsidTr="0011031F">
        <w:trPr>
          <w:trHeight w:val="629"/>
        </w:trPr>
        <w:tc>
          <w:tcPr>
            <w:tcW w:w="3990" w:type="dxa"/>
          </w:tcPr>
          <w:p w:rsidR="001F45CB" w:rsidRPr="003E33CC" w:rsidRDefault="001F45CB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:rsidR="001F45CB" w:rsidRPr="003E33CC" w:rsidRDefault="001F45CB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:rsidR="001F45CB" w:rsidRPr="003E33CC" w:rsidRDefault="001F45CB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5CB">
              <w:rPr>
                <w:rFonts w:ascii="Times New Roman" w:hAnsi="Times New Roman"/>
                <w:sz w:val="24"/>
                <w:szCs w:val="24"/>
              </w:rPr>
              <w:t>Фролова Наталья Владимировна</w:t>
            </w:r>
          </w:p>
        </w:tc>
      </w:tr>
      <w:tr w:rsidR="001F45CB" w:rsidRPr="003E33CC" w:rsidTr="0011031F">
        <w:trPr>
          <w:trHeight w:val="330"/>
        </w:trPr>
        <w:tc>
          <w:tcPr>
            <w:tcW w:w="3990" w:type="dxa"/>
          </w:tcPr>
          <w:p w:rsidR="001F45CB" w:rsidRPr="003E33CC" w:rsidRDefault="001F45CB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1F45CB" w:rsidRPr="003E33CC" w:rsidRDefault="001F45CB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1F45CB" w:rsidRPr="003E33CC" w:rsidRDefault="001F45CB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5CB">
              <w:rPr>
                <w:rFonts w:ascii="Times New Roman" w:hAnsi="Times New Roman"/>
                <w:sz w:val="24"/>
                <w:szCs w:val="24"/>
              </w:rPr>
              <w:t>saratovbuh@mail.ru +7 967 503 30 25</w:t>
            </w:r>
          </w:p>
        </w:tc>
      </w:tr>
      <w:tr w:rsidR="001F45CB" w:rsidRPr="003E33CC" w:rsidTr="0011031F">
        <w:trPr>
          <w:trHeight w:val="330"/>
        </w:trPr>
        <w:tc>
          <w:tcPr>
            <w:tcW w:w="3990" w:type="dxa"/>
          </w:tcPr>
          <w:p w:rsidR="001F45CB" w:rsidRPr="003E33CC" w:rsidRDefault="001F45CB" w:rsidP="0011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1F45CB" w:rsidRPr="003E33CC" w:rsidRDefault="001F45CB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1F45CB" w:rsidRPr="003E33CC" w:rsidRDefault="001F45CB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1F45CB" w:rsidRPr="003E33CC" w:rsidTr="0011031F">
        <w:trPr>
          <w:trHeight w:val="330"/>
        </w:trPr>
        <w:tc>
          <w:tcPr>
            <w:tcW w:w="3990" w:type="dxa"/>
          </w:tcPr>
          <w:p w:rsidR="001F45CB" w:rsidRPr="003E33CC" w:rsidRDefault="001F45CB" w:rsidP="0011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1F45CB" w:rsidRPr="003E33CC" w:rsidRDefault="001F45CB" w:rsidP="0011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1F45CB" w:rsidRPr="003E33CC" w:rsidRDefault="001F45CB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30.06.2023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4. </w:t>
      </w:r>
      <w:r w:rsidRPr="003E33CC">
        <w:rPr>
          <w:rFonts w:ascii="Times New Roman" w:hAnsi="Times New Roman"/>
          <w:b/>
          <w:sz w:val="24"/>
          <w:szCs w:val="24"/>
        </w:rPr>
        <w:t>Использование специализиров</w:t>
      </w:r>
      <w:r w:rsidR="00E24DBD">
        <w:rPr>
          <w:rFonts w:ascii="Times New Roman" w:hAnsi="Times New Roman"/>
          <w:b/>
          <w:sz w:val="24"/>
          <w:szCs w:val="24"/>
        </w:rPr>
        <w:t xml:space="preserve">анного транспорта для перевозки </w:t>
      </w:r>
      <w:r w:rsidRPr="003E33CC">
        <w:rPr>
          <w:rFonts w:ascii="Times New Roman" w:hAnsi="Times New Roman"/>
          <w:b/>
          <w:sz w:val="24"/>
          <w:szCs w:val="24"/>
        </w:rPr>
        <w:t>пищевой продукции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72A54" w:rsidRPr="003E33CC" w:rsidTr="0011031F">
        <w:trPr>
          <w:trHeight w:val="976"/>
        </w:trPr>
        <w:tc>
          <w:tcPr>
            <w:tcW w:w="3990" w:type="dxa"/>
          </w:tcPr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372A54" w:rsidRPr="003E33CC" w:rsidRDefault="002D655B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Грузовая газель.</w:t>
            </w:r>
          </w:p>
        </w:tc>
      </w:tr>
      <w:tr w:rsidR="00372A54" w:rsidRPr="003E33CC" w:rsidTr="0011031F">
        <w:trPr>
          <w:trHeight w:val="629"/>
        </w:trPr>
        <w:tc>
          <w:tcPr>
            <w:tcW w:w="3990" w:type="dxa"/>
          </w:tcPr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организации поставщика пищевой продукции</w:t>
            </w:r>
          </w:p>
          <w:p w:rsidR="00372A54" w:rsidRPr="003E33CC" w:rsidRDefault="00372A54" w:rsidP="00A848C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11031F">
        <w:trPr>
          <w:trHeight w:val="330"/>
        </w:trPr>
        <w:tc>
          <w:tcPr>
            <w:tcW w:w="3990" w:type="dxa"/>
          </w:tcPr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Условия использования транспорта</w:t>
            </w:r>
          </w:p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5.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6061"/>
      </w:tblGrid>
      <w:tr w:rsidR="00372A54" w:rsidRPr="003E33CC" w:rsidTr="0011031F">
        <w:trPr>
          <w:trHeight w:val="629"/>
        </w:trPr>
        <w:tc>
          <w:tcPr>
            <w:tcW w:w="3423" w:type="dxa"/>
          </w:tcPr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2D655B" w:rsidP="002D6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(централизованное)</w:t>
            </w:r>
          </w:p>
        </w:tc>
      </w:tr>
      <w:tr w:rsidR="00372A54" w:rsidRPr="003E33CC" w:rsidTr="0011031F">
        <w:trPr>
          <w:trHeight w:val="629"/>
        </w:trPr>
        <w:tc>
          <w:tcPr>
            <w:tcW w:w="3423" w:type="dxa"/>
          </w:tcPr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2D655B" w:rsidP="002D655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(централизованное)</w:t>
            </w:r>
          </w:p>
        </w:tc>
      </w:tr>
      <w:tr w:rsidR="00372A54" w:rsidRPr="003E33CC" w:rsidTr="0011031F">
        <w:trPr>
          <w:trHeight w:val="330"/>
        </w:trPr>
        <w:tc>
          <w:tcPr>
            <w:tcW w:w="3423" w:type="dxa"/>
          </w:tcPr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2D655B" w:rsidP="002D655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(централизованное)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2A54" w:rsidRPr="003E33CC" w:rsidTr="0011031F">
        <w:trPr>
          <w:trHeight w:val="330"/>
        </w:trPr>
        <w:tc>
          <w:tcPr>
            <w:tcW w:w="3423" w:type="dxa"/>
          </w:tcPr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72A54" w:rsidRPr="003E33CC" w:rsidRDefault="00372A54" w:rsidP="0011031F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2D655B" w:rsidP="002D655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(централизованное)</w:t>
            </w:r>
          </w:p>
        </w:tc>
      </w:tr>
      <w:tr w:rsidR="00372A54" w:rsidRPr="003E33CC" w:rsidTr="0011031F">
        <w:trPr>
          <w:trHeight w:val="330"/>
        </w:trPr>
        <w:tc>
          <w:tcPr>
            <w:tcW w:w="3423" w:type="dxa"/>
          </w:tcPr>
          <w:p w:rsidR="00372A54" w:rsidRPr="003E33CC" w:rsidRDefault="00372A54" w:rsidP="0011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372A54" w:rsidRPr="003E33CC" w:rsidRDefault="00372A54" w:rsidP="0011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2D655B" w:rsidP="00F26550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26550">
              <w:rPr>
                <w:rFonts w:ascii="Times New Roman" w:hAnsi="Times New Roman"/>
                <w:sz w:val="24"/>
                <w:szCs w:val="24"/>
              </w:rPr>
              <w:t>естественная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6. Проектная мощность (план-схема расположения 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7.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2106"/>
        <w:gridCol w:w="1673"/>
        <w:gridCol w:w="1949"/>
      </w:tblGrid>
      <w:tr w:rsidR="00372A54" w:rsidRPr="003E33CC" w:rsidTr="0011031F">
        <w:tc>
          <w:tcPr>
            <w:tcW w:w="532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11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</w:t>
            </w:r>
            <w:r w:rsidRPr="003E33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2A54" w:rsidRPr="003E33CC" w:rsidTr="0011031F">
        <w:tc>
          <w:tcPr>
            <w:tcW w:w="532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школьно</w:t>
            </w:r>
            <w:r w:rsidR="00E2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</w:t>
            </w:r>
          </w:p>
        </w:tc>
        <w:tc>
          <w:tcPr>
            <w:tcW w:w="2106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67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372A54" w:rsidRPr="003E33CC" w:rsidTr="0011031F">
        <w:trPr>
          <w:trHeight w:val="559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F26550" w:rsidP="00F2655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F26550" w:rsidP="00F26550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складское помещение 11,2 кв. м).</w:t>
            </w:r>
          </w:p>
        </w:tc>
      </w:tr>
      <w:tr w:rsidR="00372A54" w:rsidRPr="003E33CC" w:rsidTr="0011031F"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F26550" w:rsidP="00F2655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rPr>
          <w:trHeight w:val="1270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F26550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rPr>
          <w:trHeight w:val="1214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rPr>
          <w:trHeight w:val="693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F26550" w:rsidP="00F2655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rPr>
          <w:trHeight w:val="547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rPr>
          <w:trHeight w:val="427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F26550" w:rsidP="00F2655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rPr>
          <w:trHeight w:val="415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11031F">
        <w:trPr>
          <w:trHeight w:val="557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11031F">
        <w:trPr>
          <w:trHeight w:val="280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372A54" w:rsidRPr="003E33CC" w:rsidRDefault="00E120C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A87EBB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26550" w:rsidRP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м.</w:t>
            </w:r>
          </w:p>
        </w:tc>
      </w:tr>
      <w:tr w:rsidR="00372A54" w:rsidRPr="003E33CC" w:rsidTr="0011031F">
        <w:trPr>
          <w:trHeight w:val="703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665626" w:rsidP="006656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rPr>
          <w:trHeight w:val="572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665626" w:rsidP="006656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rPr>
          <w:trHeight w:val="837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665626" w:rsidP="006656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E45713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</w:t>
            </w:r>
            <w:r w:rsidR="00A87E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87E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2A54" w:rsidRPr="003E33CC" w:rsidTr="0011031F">
        <w:trPr>
          <w:trHeight w:val="990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665626" w:rsidP="006656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rPr>
          <w:trHeight w:val="409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372A54" w:rsidRPr="003E33CC" w:rsidRDefault="0011031F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665626" w:rsidP="006656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11031F">
        <w:trPr>
          <w:trHeight w:val="1126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A87EBB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372A54" w:rsidRPr="003E33CC" w:rsidTr="0011031F">
        <w:trPr>
          <w:trHeight w:val="845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rPr>
          <w:trHeight w:val="828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372A54" w:rsidRPr="003E33CC" w:rsidRDefault="0011031F" w:rsidP="006656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6" w:type="dxa"/>
          </w:tcPr>
          <w:p w:rsidR="00372A54" w:rsidRPr="003E33CC" w:rsidRDefault="00665626" w:rsidP="0066562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8.1 Характеристика технологического оборудования   пищеблока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418"/>
        <w:gridCol w:w="1417"/>
        <w:gridCol w:w="1666"/>
      </w:tblGrid>
      <w:tr w:rsidR="00372A54" w:rsidRPr="003E33CC" w:rsidTr="0011031F">
        <w:tc>
          <w:tcPr>
            <w:tcW w:w="532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5"/>
          </w:tcPr>
          <w:p w:rsidR="00372A54" w:rsidRPr="003E33CC" w:rsidRDefault="00372A54" w:rsidP="0011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11031F">
        <w:tc>
          <w:tcPr>
            <w:tcW w:w="532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даты начала его 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</w:tcPr>
          <w:p w:rsidR="00372A54" w:rsidRPr="003E33CC" w:rsidRDefault="00372A54" w:rsidP="001103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34ABF">
        <w:trPr>
          <w:trHeight w:val="983"/>
        </w:trPr>
        <w:tc>
          <w:tcPr>
            <w:tcW w:w="532" w:type="dxa"/>
          </w:tcPr>
          <w:p w:rsidR="00372A54" w:rsidRPr="003E33CC" w:rsidRDefault="003A5C8A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5" w:type="dxa"/>
          </w:tcPr>
          <w:p w:rsidR="00372A54" w:rsidRPr="003E33CC" w:rsidRDefault="00F26550" w:rsidP="00F2655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Кухня</w:t>
            </w:r>
            <w:r w:rsidR="003A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26550" w:rsidRPr="00F26550" w:rsidRDefault="00F26550" w:rsidP="00F2655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Печь СВЧ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Samsung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1736 NR-X</w:t>
            </w:r>
          </w:p>
          <w:p w:rsidR="00F26550" w:rsidRPr="00F26550" w:rsidRDefault="00F26550" w:rsidP="00F2655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2-камерный «Бирюса-228С-3»</w:t>
            </w:r>
          </w:p>
          <w:p w:rsidR="00F26550" w:rsidRPr="00F26550" w:rsidRDefault="00F26550" w:rsidP="00F2655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Электрокипятильник КЭН-100</w:t>
            </w:r>
          </w:p>
          <w:p w:rsidR="00F26550" w:rsidRPr="00F26550" w:rsidRDefault="00F26550" w:rsidP="00F2655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Мармит ЭМК-70 км. «</w:t>
            </w:r>
            <w:proofErr w:type="spellStart"/>
            <w:r w:rsidRP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</w:t>
            </w:r>
            <w:proofErr w:type="spellEnd"/>
            <w:r w:rsidRP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паровой (две полки)</w:t>
            </w:r>
          </w:p>
          <w:p w:rsidR="00B523BA" w:rsidRPr="003E33CC" w:rsidRDefault="00F26550" w:rsidP="00F2655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</w:t>
            </w:r>
            <w:r w:rsidRPr="00F2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ый без борта</w:t>
            </w:r>
          </w:p>
        </w:tc>
        <w:tc>
          <w:tcPr>
            <w:tcW w:w="1559" w:type="dxa"/>
          </w:tcPr>
          <w:p w:rsidR="001C2506" w:rsidRDefault="00F26550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6550" w:rsidRDefault="00F26550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6550" w:rsidRDefault="00F26550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6550" w:rsidRDefault="00F26550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6550" w:rsidRDefault="00F26550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26550" w:rsidRDefault="00F26550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6550" w:rsidRDefault="00F26550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6550" w:rsidRDefault="00F26550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26550" w:rsidRDefault="00F26550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6550" w:rsidRDefault="00F26550" w:rsidP="00F2655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26550" w:rsidRDefault="00F26550" w:rsidP="00F26550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6550" w:rsidRDefault="00F26550" w:rsidP="00F26550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6550" w:rsidRDefault="00F26550" w:rsidP="00F26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6550" w:rsidRPr="00F26550" w:rsidRDefault="00F26550" w:rsidP="00F265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72A54" w:rsidRPr="003E33CC" w:rsidRDefault="00372A54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2A54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35%</w:t>
            </w: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C8A" w:rsidRDefault="00A87EBB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5C8A" w:rsidRDefault="003A5C8A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506" w:rsidRPr="003E33CC" w:rsidRDefault="001C2506" w:rsidP="008D4C7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11031F">
        <w:tc>
          <w:tcPr>
            <w:tcW w:w="532" w:type="dxa"/>
          </w:tcPr>
          <w:p w:rsidR="00372A54" w:rsidRPr="003E33CC" w:rsidRDefault="003A5C8A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05" w:type="dxa"/>
          </w:tcPr>
          <w:p w:rsidR="00372A54" w:rsidRPr="003E33CC" w:rsidRDefault="00A87EBB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Моечная</w:t>
            </w:r>
          </w:p>
        </w:tc>
        <w:tc>
          <w:tcPr>
            <w:tcW w:w="1701" w:type="dxa"/>
          </w:tcPr>
          <w:p w:rsidR="008D4C78" w:rsidRPr="003A5C8A" w:rsidRDefault="00E34ABF" w:rsidP="00A87EBB">
            <w:pPr>
              <w:pStyle w:val="a5"/>
              <w:spacing w:after="0" w:line="240" w:lineRule="auto"/>
              <w:ind w:left="262"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Мойки</w:t>
            </w:r>
            <w:r w:rsidR="00B52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34ABF" w:rsidRPr="003E33CC" w:rsidRDefault="00A87EBB" w:rsidP="003A5C8A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3A5C8A" w:rsidRPr="003A5C8A" w:rsidRDefault="003A5C8A" w:rsidP="003A5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34ABF" w:rsidRPr="003E33CC" w:rsidRDefault="00A87EBB" w:rsidP="003A5C8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</w:tbl>
    <w:p w:rsidR="00A87EBB" w:rsidRPr="003E33CC" w:rsidRDefault="00A87EB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7EBB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Указать перечень недостающего оборудования </w:t>
      </w:r>
      <w:proofErr w:type="gramStart"/>
      <w:r w:rsidRPr="003E33CC">
        <w:rPr>
          <w:rFonts w:ascii="Times New Roman" w:hAnsi="Times New Roman"/>
          <w:sz w:val="24"/>
          <w:szCs w:val="24"/>
        </w:rPr>
        <w:t xml:space="preserve">в соответствии с требованиями для каждого цеха в соответствии </w:t>
      </w:r>
      <w:r w:rsidRPr="003E33CC">
        <w:rPr>
          <w:rFonts w:ascii="Times New Roman" w:hAnsi="Times New Roman"/>
          <w:b/>
          <w:sz w:val="24"/>
          <w:szCs w:val="24"/>
        </w:rPr>
        <w:t>с приложением</w:t>
      </w:r>
      <w:proofErr w:type="gramEnd"/>
      <w:r w:rsidRPr="003E33CC">
        <w:rPr>
          <w:rFonts w:ascii="Times New Roman" w:hAnsi="Times New Roman"/>
          <w:b/>
          <w:sz w:val="24"/>
          <w:szCs w:val="24"/>
        </w:rPr>
        <w:t xml:space="preserve"> А.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технологического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993"/>
        <w:gridCol w:w="1417"/>
        <w:gridCol w:w="1163"/>
        <w:gridCol w:w="1014"/>
        <w:gridCol w:w="1757"/>
      </w:tblGrid>
      <w:tr w:rsidR="00372A54" w:rsidRPr="003E33CC" w:rsidTr="0011031F">
        <w:tc>
          <w:tcPr>
            <w:tcW w:w="532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E2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E2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11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E24DBD">
        <w:tc>
          <w:tcPr>
            <w:tcW w:w="532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E24DBD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производи-</w:t>
            </w:r>
            <w:proofErr w:type="spell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E24DBD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E24DBD" w:rsidP="001103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осмотра  </w:t>
            </w:r>
          </w:p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24DBD">
        <w:trPr>
          <w:trHeight w:val="559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24DBD">
        <w:trPr>
          <w:trHeight w:val="425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24DBD">
        <w:trPr>
          <w:trHeight w:val="735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Механичес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-кое</w:t>
            </w: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24DBD">
        <w:trPr>
          <w:trHeight w:val="348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24DBD">
        <w:trPr>
          <w:trHeight w:val="551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24DBD">
        <w:trPr>
          <w:trHeight w:val="262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24DBD">
        <w:trPr>
          <w:trHeight w:val="791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-тельное</w:t>
            </w: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24DBD">
        <w:trPr>
          <w:trHeight w:val="703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1163"/>
        <w:gridCol w:w="1247"/>
        <w:gridCol w:w="1163"/>
        <w:gridCol w:w="1276"/>
        <w:gridCol w:w="1495"/>
      </w:tblGrid>
      <w:tr w:rsidR="00372A54" w:rsidRPr="003E33CC" w:rsidTr="0011031F">
        <w:tc>
          <w:tcPr>
            <w:tcW w:w="532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87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87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11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3E33CC" w:rsidTr="008716E8">
        <w:tc>
          <w:tcPr>
            <w:tcW w:w="532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8716E8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договора  на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техосмотр 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8716E8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договора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метроло</w:t>
            </w:r>
            <w:r>
              <w:rPr>
                <w:rFonts w:ascii="Times New Roman" w:hAnsi="Times New Roman"/>
                <w:sz w:val="24"/>
                <w:szCs w:val="24"/>
              </w:rPr>
              <w:t>-гических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8716E8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ремонта </w:t>
            </w:r>
          </w:p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приобре</w:t>
            </w:r>
            <w:r w:rsidR="008716E8">
              <w:rPr>
                <w:rFonts w:ascii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нового и замена старого обору</w:t>
            </w:r>
            <w:r w:rsidR="008716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дования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8716E8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тветст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венный</w:t>
            </w:r>
            <w:proofErr w:type="gram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за состояние </w:t>
            </w:r>
            <w:proofErr w:type="spell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оборудо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</w:p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1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559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425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735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5" w:type="dxa"/>
          </w:tcPr>
          <w:p w:rsidR="00372A54" w:rsidRPr="003E33CC" w:rsidRDefault="008716E8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348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551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262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791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8716E8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703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9. Характеристика помещения и оборудования столовой, план-схема 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985"/>
        <w:gridCol w:w="2516"/>
      </w:tblGrid>
      <w:tr w:rsidR="00372A54" w:rsidRPr="003E33CC" w:rsidTr="0011031F">
        <w:tc>
          <w:tcPr>
            <w:tcW w:w="532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11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 столовой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11031F">
        <w:tc>
          <w:tcPr>
            <w:tcW w:w="532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посадочных мест в столовой</w:t>
            </w:r>
          </w:p>
        </w:tc>
      </w:tr>
      <w:tr w:rsidR="00372A54" w:rsidRPr="003E33CC" w:rsidTr="0011031F">
        <w:trPr>
          <w:trHeight w:val="331"/>
        </w:trPr>
        <w:tc>
          <w:tcPr>
            <w:tcW w:w="532" w:type="dxa"/>
          </w:tcPr>
          <w:p w:rsidR="00372A54" w:rsidRPr="003E33CC" w:rsidRDefault="00E34ABF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5" w:type="dxa"/>
          </w:tcPr>
          <w:p w:rsidR="00372A54" w:rsidRPr="003E33CC" w:rsidRDefault="00E120CF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приема пищи</w:t>
            </w:r>
          </w:p>
        </w:tc>
        <w:tc>
          <w:tcPr>
            <w:tcW w:w="1701" w:type="dxa"/>
          </w:tcPr>
          <w:p w:rsidR="00372A54" w:rsidRPr="003E33CC" w:rsidRDefault="00E45713" w:rsidP="00E34A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шт.</w:t>
            </w:r>
          </w:p>
        </w:tc>
        <w:tc>
          <w:tcPr>
            <w:tcW w:w="1559" w:type="dxa"/>
          </w:tcPr>
          <w:p w:rsidR="00372A54" w:rsidRPr="003E33CC" w:rsidRDefault="001F45CB" w:rsidP="00D371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1985" w:type="dxa"/>
          </w:tcPr>
          <w:p w:rsidR="00372A54" w:rsidRPr="003E33CC" w:rsidRDefault="00D37122" w:rsidP="00D371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4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516" w:type="dxa"/>
          </w:tcPr>
          <w:p w:rsidR="00372A54" w:rsidRPr="003E33CC" w:rsidRDefault="00E45713" w:rsidP="00D371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372A54" w:rsidRPr="003E33CC" w:rsidTr="0011031F">
        <w:tc>
          <w:tcPr>
            <w:tcW w:w="532" w:type="dxa"/>
          </w:tcPr>
          <w:p w:rsidR="00372A54" w:rsidRPr="003E33CC" w:rsidRDefault="00E34ABF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5" w:type="dxa"/>
          </w:tcPr>
          <w:p w:rsidR="00372A54" w:rsidRPr="003E33CC" w:rsidRDefault="00E120CF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701" w:type="dxa"/>
          </w:tcPr>
          <w:p w:rsidR="00372A54" w:rsidRPr="003E33CC" w:rsidRDefault="00E45713" w:rsidP="00E34A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</w:tcPr>
          <w:p w:rsidR="00372A54" w:rsidRPr="003E33CC" w:rsidRDefault="001F45CB" w:rsidP="00D371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1985" w:type="dxa"/>
          </w:tcPr>
          <w:p w:rsidR="00372A54" w:rsidRPr="003E33CC" w:rsidRDefault="00E45713" w:rsidP="00D371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516" w:type="dxa"/>
          </w:tcPr>
          <w:p w:rsidR="00372A54" w:rsidRPr="003E33CC" w:rsidRDefault="00372A54" w:rsidP="00D3712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11031F">
        <w:trPr>
          <w:trHeight w:val="174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E34AB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E34AB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9.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372A54" w:rsidRPr="003E33CC" w:rsidTr="0011031F">
        <w:tc>
          <w:tcPr>
            <w:tcW w:w="532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372A54" w:rsidRPr="003E33CC" w:rsidRDefault="00372A54" w:rsidP="0011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помещений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11031F">
        <w:tc>
          <w:tcPr>
            <w:tcW w:w="532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372A54" w:rsidRPr="003E33CC" w:rsidTr="0011031F">
        <w:trPr>
          <w:trHeight w:val="331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18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18" w:type="dxa"/>
          </w:tcPr>
          <w:p w:rsidR="00372A54" w:rsidRPr="003E33CC" w:rsidRDefault="00E120CF" w:rsidP="00E120C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11031F">
        <w:trPr>
          <w:trHeight w:val="174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20CF" w:rsidRDefault="00E120CF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0CF" w:rsidRDefault="00E120CF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372A54" w:rsidRPr="003E33CC" w:rsidTr="0011031F">
        <w:tc>
          <w:tcPr>
            <w:tcW w:w="532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11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персонала  столовой</w:t>
            </w:r>
          </w:p>
        </w:tc>
      </w:tr>
      <w:tr w:rsidR="00372A54" w:rsidRPr="003E33CC" w:rsidTr="0011031F">
        <w:tc>
          <w:tcPr>
            <w:tcW w:w="532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укомплекто-ванность</w:t>
            </w:r>
            <w:proofErr w:type="spellEnd"/>
          </w:p>
        </w:tc>
        <w:tc>
          <w:tcPr>
            <w:tcW w:w="1134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квалифика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</w:p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372A54" w:rsidRPr="003E33CC" w:rsidRDefault="00372A54" w:rsidP="001103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</w:t>
            </w:r>
          </w:p>
          <w:p w:rsidR="00372A54" w:rsidRPr="003E33CC" w:rsidRDefault="00372A54" w:rsidP="001103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11031F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372A54" w:rsidRPr="003E33CC" w:rsidTr="0011031F">
        <w:trPr>
          <w:trHeight w:val="331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производством</w:t>
            </w:r>
          </w:p>
        </w:tc>
        <w:tc>
          <w:tcPr>
            <w:tcW w:w="1276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1418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992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1524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A54" w:rsidRPr="003E33CC" w:rsidTr="0011031F">
        <w:trPr>
          <w:trHeight w:val="331"/>
        </w:trPr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6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1418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24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A54" w:rsidRPr="003E33CC" w:rsidTr="0011031F"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372A54" w:rsidRPr="003E33CC" w:rsidRDefault="00372A54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11031F">
        <w:tc>
          <w:tcPr>
            <w:tcW w:w="532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372A54" w:rsidP="0011031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418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524" w:type="dxa"/>
          </w:tcPr>
          <w:p w:rsidR="00372A54" w:rsidRPr="003E33CC" w:rsidRDefault="000B6C1F" w:rsidP="000B6C1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C67D9B" w:rsidRDefault="00C67D9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D9B" w:rsidRDefault="00C67D9B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11.Форма организации питания обучающихся</w:t>
      </w:r>
    </w:p>
    <w:p w:rsidR="00372A54" w:rsidRPr="0069248D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248D">
        <w:rPr>
          <w:rFonts w:ascii="Times New Roman" w:hAnsi="Times New Roman"/>
          <w:b/>
          <w:sz w:val="24"/>
          <w:szCs w:val="24"/>
        </w:rPr>
        <w:t xml:space="preserve">- </w:t>
      </w:r>
      <w:r w:rsidRPr="0069248D">
        <w:rPr>
          <w:rFonts w:ascii="Times New Roman" w:hAnsi="Times New Roman"/>
          <w:sz w:val="24"/>
          <w:szCs w:val="24"/>
        </w:rPr>
        <w:t>предварительное накрытие столов</w:t>
      </w:r>
      <w:proofErr w:type="gramStart"/>
      <w:r w:rsidR="00C01F80"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самообслуживание</w:t>
      </w:r>
      <w:proofErr w:type="gramStart"/>
      <w:r w:rsidR="00C01F80">
        <w:rPr>
          <w:rFonts w:ascii="Times New Roman" w:hAnsi="Times New Roman"/>
          <w:sz w:val="24"/>
          <w:szCs w:val="24"/>
        </w:rPr>
        <w:t xml:space="preserve"> </w:t>
      </w:r>
      <w:r w:rsidR="00C01F80" w:rsidRPr="00C01F80">
        <w:rPr>
          <w:rFonts w:ascii="Times New Roman" w:hAnsi="Times New Roman"/>
          <w:sz w:val="24"/>
          <w:szCs w:val="24"/>
        </w:rPr>
        <w:t>(+)</w:t>
      </w:r>
      <w:proofErr w:type="gramEnd"/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шведский стол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меню по выбору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372A54" w:rsidRPr="0069248D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69248D">
        <w:rPr>
          <w:rFonts w:ascii="Times New Roman" w:hAnsi="Times New Roman"/>
        </w:rPr>
        <w:t xml:space="preserve">- </w:t>
      </w:r>
      <w:r w:rsidR="00E24DBD" w:rsidRPr="0069248D">
        <w:rPr>
          <w:rFonts w:ascii="Times New Roman" w:hAnsi="Times New Roman"/>
        </w:rPr>
        <w:t xml:space="preserve">Примерное </w:t>
      </w:r>
      <w:r w:rsidRPr="0069248D">
        <w:rPr>
          <w:rFonts w:ascii="Times New Roman" w:hAnsi="Times New Roman"/>
        </w:rPr>
        <w:t>двухнедельное меню</w:t>
      </w:r>
      <w:proofErr w:type="gramStart"/>
      <w:r w:rsidR="00C01F80">
        <w:rPr>
          <w:rFonts w:ascii="Times New Roman" w:hAnsi="Times New Roman"/>
        </w:rPr>
        <w:t xml:space="preserve"> </w:t>
      </w:r>
      <w:r w:rsidR="00C01F80" w:rsidRPr="00C01F80">
        <w:rPr>
          <w:rFonts w:ascii="Times New Roman" w:hAnsi="Times New Roman"/>
        </w:rPr>
        <w:t>(+)</w:t>
      </w:r>
      <w:r w:rsidRPr="0069248D">
        <w:rPr>
          <w:rFonts w:ascii="Times New Roman" w:hAnsi="Times New Roman"/>
        </w:rPr>
        <w:tab/>
      </w:r>
      <w:r w:rsidRPr="0069248D">
        <w:rPr>
          <w:rFonts w:ascii="Times New Roman" w:hAnsi="Times New Roman"/>
        </w:rPr>
        <w:tab/>
      </w:r>
      <w:proofErr w:type="gramEnd"/>
    </w:p>
    <w:p w:rsidR="00372A54" w:rsidRPr="0069248D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</w:rPr>
      </w:pPr>
      <w:r w:rsidRPr="0069248D">
        <w:rPr>
          <w:rFonts w:ascii="Times New Roman" w:hAnsi="Times New Roman"/>
        </w:rPr>
        <w:t>- Ежедневное меню</w:t>
      </w:r>
      <w:r w:rsidR="00C01F80" w:rsidRPr="00C01F80">
        <w:rPr>
          <w:rFonts w:ascii="Times New Roman" w:hAnsi="Times New Roman"/>
        </w:rPr>
        <w:t>(+)</w:t>
      </w:r>
      <w:r w:rsidRPr="0069248D">
        <w:rPr>
          <w:rFonts w:ascii="Times New Roman" w:hAnsi="Times New Roman"/>
          <w:b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Меню раскладка</w:t>
      </w:r>
      <w:r w:rsidR="00C01F80" w:rsidRPr="00C01F80">
        <w:rPr>
          <w:rFonts w:ascii="Times New Roman" w:hAnsi="Times New Roman"/>
        </w:rPr>
        <w:t>(+)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</w:t>
      </w:r>
      <w:r w:rsidR="00E24DBD">
        <w:rPr>
          <w:rFonts w:ascii="Times New Roman" w:hAnsi="Times New Roman"/>
        </w:rPr>
        <w:t xml:space="preserve"> </w:t>
      </w:r>
      <w:r w:rsidRPr="003E33CC">
        <w:rPr>
          <w:rFonts w:ascii="Times New Roman" w:hAnsi="Times New Roman"/>
        </w:rPr>
        <w:t>Технологические карты (ТК)</w:t>
      </w:r>
    </w:p>
    <w:p w:rsidR="00372A54" w:rsidRPr="003E33C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72A54" w:rsidRPr="003E33CC">
        <w:rPr>
          <w:rFonts w:ascii="Times New Roman" w:hAnsi="Times New Roman"/>
        </w:rPr>
        <w:t xml:space="preserve">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Накопительная ведомость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приема пищи</w:t>
      </w:r>
      <w:proofErr w:type="gramStart"/>
      <w:r w:rsidRPr="003E33CC">
        <w:rPr>
          <w:rFonts w:ascii="Times New Roman" w:hAnsi="Times New Roman"/>
        </w:rPr>
        <w:t>,</w:t>
      </w:r>
      <w:r w:rsidR="00C01F80" w:rsidRPr="00C01F80">
        <w:t xml:space="preserve"> </w:t>
      </w:r>
      <w:r w:rsidR="00C01F80" w:rsidRPr="00C01F80">
        <w:rPr>
          <w:rFonts w:ascii="Times New Roman" w:hAnsi="Times New Roman"/>
        </w:rPr>
        <w:t>(+)</w:t>
      </w:r>
      <w:proofErr w:type="gramEnd"/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Гигиенический журнал (сотрудники</w:t>
      </w:r>
      <w:proofErr w:type="gramStart"/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01F80" w:rsidRPr="00C01F80">
        <w:t xml:space="preserve"> </w:t>
      </w:r>
      <w:r w:rsidR="00C01F80" w:rsidRPr="00C01F80">
        <w:rPr>
          <w:rFonts w:ascii="Times New Roman" w:eastAsia="Times New Roman" w:hAnsi="Times New Roman"/>
          <w:sz w:val="24"/>
          <w:szCs w:val="24"/>
          <w:lang w:eastAsia="ru-RU"/>
        </w:rPr>
        <w:t>(+)</w:t>
      </w:r>
      <w:proofErr w:type="gramEnd"/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температурного режима холодильного оборудования</w:t>
      </w:r>
      <w:proofErr w:type="gramStart"/>
      <w:r w:rsidR="00C01F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1F80" w:rsidRPr="00C01F80">
        <w:rPr>
          <w:rFonts w:ascii="Times New Roman" w:eastAsia="Times New Roman" w:hAnsi="Times New Roman"/>
          <w:sz w:val="24"/>
          <w:szCs w:val="24"/>
          <w:lang w:eastAsia="ru-RU"/>
        </w:rPr>
        <w:t>(+)</w:t>
      </w:r>
      <w:proofErr w:type="gramEnd"/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температуры и влажности в складских помещениях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Pr="00E24DBD">
        <w:rPr>
          <w:rFonts w:ascii="Times New Roman" w:hAnsi="Times New Roman"/>
        </w:rPr>
        <w:t>Ж</w:t>
      </w:r>
      <w:r w:rsidRPr="003E33CC">
        <w:rPr>
          <w:rFonts w:ascii="Times New Roman" w:hAnsi="Times New Roman"/>
        </w:rPr>
        <w:t>урнал бракеража готовой пищевой продукции</w:t>
      </w:r>
      <w:proofErr w:type="gramStart"/>
      <w:r w:rsidR="00C01F80">
        <w:rPr>
          <w:rFonts w:ascii="Times New Roman" w:hAnsi="Times New Roman"/>
        </w:rPr>
        <w:t xml:space="preserve"> </w:t>
      </w:r>
      <w:r w:rsidR="00C01F80" w:rsidRPr="00C01F80">
        <w:rPr>
          <w:rFonts w:ascii="Times New Roman" w:hAnsi="Times New Roman"/>
        </w:rPr>
        <w:t>(+)</w:t>
      </w:r>
      <w:proofErr w:type="gramEnd"/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Журнал бракеража скоропортящейся пищевой продукции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Ведомость контроля за рационом питания</w:t>
      </w:r>
      <w:proofErr w:type="gramStart"/>
      <w:r w:rsidR="00C01F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1F80" w:rsidRPr="00C01F80">
        <w:rPr>
          <w:rFonts w:ascii="Times New Roman" w:eastAsia="Times New Roman" w:hAnsi="Times New Roman"/>
          <w:sz w:val="24"/>
          <w:szCs w:val="24"/>
          <w:lang w:eastAsia="ru-RU"/>
        </w:rPr>
        <w:t>(+)</w:t>
      </w:r>
      <w:proofErr w:type="gramEnd"/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Приказ о составе </w:t>
      </w:r>
      <w:proofErr w:type="spellStart"/>
      <w:r w:rsidRPr="003E33CC">
        <w:rPr>
          <w:rFonts w:ascii="Times New Roman" w:hAnsi="Times New Roman"/>
        </w:rPr>
        <w:t>бракеражной</w:t>
      </w:r>
      <w:proofErr w:type="spellEnd"/>
      <w:r w:rsidRPr="003E33CC">
        <w:rPr>
          <w:rFonts w:ascii="Times New Roman" w:hAnsi="Times New Roman"/>
        </w:rPr>
        <w:t xml:space="preserve"> комиссии</w:t>
      </w:r>
      <w:r w:rsidR="00C01F80" w:rsidRPr="00C01F80">
        <w:rPr>
          <w:rFonts w:ascii="Times New Roman" w:hAnsi="Times New Roman"/>
        </w:rPr>
        <w:t>(+)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дежурства преподавателей в столовой</w:t>
      </w:r>
      <w:r w:rsidR="00C01F80" w:rsidRPr="00C01F80">
        <w:rPr>
          <w:rFonts w:ascii="Times New Roman" w:hAnsi="Times New Roman"/>
        </w:rPr>
        <w:t>(+)</w:t>
      </w:r>
      <w:r w:rsidRPr="003E33CC">
        <w:rPr>
          <w:rFonts w:ascii="Times New Roman" w:hAnsi="Times New Roman"/>
        </w:rPr>
        <w:tab/>
      </w:r>
    </w:p>
    <w:p w:rsidR="00372A54" w:rsidRPr="003E33C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Акт </w:t>
      </w:r>
      <w:r w:rsidR="00372A54" w:rsidRPr="003E33CC">
        <w:rPr>
          <w:rFonts w:ascii="Times New Roman" w:hAnsi="Times New Roman"/>
        </w:rPr>
        <w:t>по результатам проверки состояния готовности пищеблока по организации питания к новому учебному году</w:t>
      </w:r>
      <w:r w:rsidR="00C01F80" w:rsidRPr="00C01F80">
        <w:rPr>
          <w:rFonts w:ascii="Times New Roman" w:hAnsi="Times New Roman"/>
        </w:rPr>
        <w:t>(+)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 совершенствованию системы организация питания </w:t>
      </w:r>
      <w:proofErr w:type="gram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об организации питания </w:t>
      </w:r>
      <w:proofErr w:type="gram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C01F80" w:rsidRPr="00C01F80">
        <w:rPr>
          <w:rFonts w:ascii="Times New Roman" w:eastAsia="Times New Roman" w:hAnsi="Times New Roman"/>
          <w:sz w:val="24"/>
          <w:szCs w:val="24"/>
          <w:lang w:eastAsia="ru-RU"/>
        </w:rPr>
        <w:t>(+)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Положение о </w:t>
      </w:r>
      <w:proofErr w:type="spell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  <w:r w:rsidR="00C01F80" w:rsidRPr="00C01F80">
        <w:rPr>
          <w:rFonts w:ascii="Times New Roman" w:eastAsia="Times New Roman" w:hAnsi="Times New Roman"/>
          <w:sz w:val="24"/>
          <w:szCs w:val="24"/>
          <w:lang w:eastAsia="ru-RU"/>
        </w:rPr>
        <w:t>(+)</w:t>
      </w:r>
    </w:p>
    <w:p w:rsidR="00372A54" w:rsidRPr="00E24DBD" w:rsidRDefault="00E24DBD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</w:t>
      </w:r>
      <w:r w:rsidR="00372A54" w:rsidRPr="00E24DBD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питания</w:t>
      </w:r>
      <w:proofErr w:type="gramStart"/>
      <w:r w:rsidR="00372A54"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1F80" w:rsidRPr="00C01F80">
        <w:rPr>
          <w:rFonts w:ascii="Times New Roman" w:eastAsia="Times New Roman" w:hAnsi="Times New Roman"/>
          <w:sz w:val="24"/>
          <w:szCs w:val="24"/>
          <w:lang w:eastAsia="ru-RU"/>
        </w:rPr>
        <w:t>(+)</w:t>
      </w:r>
      <w:proofErr w:type="gramEnd"/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Должностные инструкции персонала пищеблока</w:t>
      </w:r>
      <w:r w:rsidR="00C01F80" w:rsidRPr="00C01F80">
        <w:rPr>
          <w:rFonts w:ascii="Times New Roman" w:eastAsia="Times New Roman" w:hAnsi="Times New Roman"/>
          <w:sz w:val="24"/>
          <w:szCs w:val="24"/>
          <w:lang w:eastAsia="ru-RU"/>
        </w:rPr>
        <w:t>(+)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Программа производственного контроля на основе принципов ХАССП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 Требования к инф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>ормации по питанию, размещаемой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школы</w:t>
      </w:r>
      <w:proofErr w:type="gram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01F80" w:rsidRPr="00C01F80">
        <w:rPr>
          <w:rFonts w:ascii="Times New Roman" w:eastAsia="Times New Roman" w:hAnsi="Times New Roman"/>
          <w:sz w:val="24"/>
          <w:szCs w:val="24"/>
          <w:lang w:eastAsia="ru-RU"/>
        </w:rPr>
        <w:t>(+)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proofErr w:type="gramEnd"/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 Наличие оформленных стендов по пропаганде принципов здорового питания</w:t>
      </w:r>
      <w:proofErr w:type="gram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1F80" w:rsidRPr="00C01F80">
        <w:rPr>
          <w:rFonts w:ascii="Times New Roman" w:eastAsia="Times New Roman" w:hAnsi="Times New Roman"/>
          <w:sz w:val="24"/>
          <w:szCs w:val="24"/>
          <w:lang w:eastAsia="ru-RU"/>
        </w:rPr>
        <w:t>(+)</w:t>
      </w:r>
      <w:proofErr w:type="gramEnd"/>
    </w:p>
    <w:p w:rsidR="00372A54" w:rsidRPr="003E33CC" w:rsidRDefault="00372A54" w:rsidP="00372A54">
      <w:pPr>
        <w:pStyle w:val="a4"/>
        <w:spacing w:after="0"/>
        <w:jc w:val="both"/>
        <w:rPr>
          <w:rFonts w:ascii="Times New Roman" w:hAnsi="Times New Roman"/>
          <w:color w:val="auto"/>
          <w:lang w:bidi="ru-RU"/>
        </w:rPr>
      </w:pPr>
    </w:p>
    <w:p w:rsidR="009D20F8" w:rsidRPr="00372A54" w:rsidRDefault="009D20F8" w:rsidP="00372A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D20F8" w:rsidRPr="0037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3FDA"/>
    <w:multiLevelType w:val="hybridMultilevel"/>
    <w:tmpl w:val="B3B4B496"/>
    <w:lvl w:ilvl="0" w:tplc="8690C07A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2" w:hanging="360"/>
      </w:pPr>
    </w:lvl>
    <w:lvl w:ilvl="2" w:tplc="0419001B" w:tentative="1">
      <w:start w:val="1"/>
      <w:numFmt w:val="lowerRoman"/>
      <w:lvlText w:val="%3."/>
      <w:lvlJc w:val="right"/>
      <w:pPr>
        <w:ind w:left="1702" w:hanging="180"/>
      </w:pPr>
    </w:lvl>
    <w:lvl w:ilvl="3" w:tplc="0419000F" w:tentative="1">
      <w:start w:val="1"/>
      <w:numFmt w:val="decimal"/>
      <w:lvlText w:val="%4."/>
      <w:lvlJc w:val="left"/>
      <w:pPr>
        <w:ind w:left="2422" w:hanging="360"/>
      </w:pPr>
    </w:lvl>
    <w:lvl w:ilvl="4" w:tplc="04190019" w:tentative="1">
      <w:start w:val="1"/>
      <w:numFmt w:val="lowerLetter"/>
      <w:lvlText w:val="%5."/>
      <w:lvlJc w:val="left"/>
      <w:pPr>
        <w:ind w:left="3142" w:hanging="360"/>
      </w:pPr>
    </w:lvl>
    <w:lvl w:ilvl="5" w:tplc="0419001B" w:tentative="1">
      <w:start w:val="1"/>
      <w:numFmt w:val="lowerRoman"/>
      <w:lvlText w:val="%6."/>
      <w:lvlJc w:val="right"/>
      <w:pPr>
        <w:ind w:left="3862" w:hanging="180"/>
      </w:pPr>
    </w:lvl>
    <w:lvl w:ilvl="6" w:tplc="0419000F" w:tentative="1">
      <w:start w:val="1"/>
      <w:numFmt w:val="decimal"/>
      <w:lvlText w:val="%7."/>
      <w:lvlJc w:val="left"/>
      <w:pPr>
        <w:ind w:left="4582" w:hanging="360"/>
      </w:pPr>
    </w:lvl>
    <w:lvl w:ilvl="7" w:tplc="04190019" w:tentative="1">
      <w:start w:val="1"/>
      <w:numFmt w:val="lowerLetter"/>
      <w:lvlText w:val="%8."/>
      <w:lvlJc w:val="left"/>
      <w:pPr>
        <w:ind w:left="5302" w:hanging="360"/>
      </w:pPr>
    </w:lvl>
    <w:lvl w:ilvl="8" w:tplc="041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1154D"/>
    <w:multiLevelType w:val="hybridMultilevel"/>
    <w:tmpl w:val="31F4B37C"/>
    <w:lvl w:ilvl="0" w:tplc="CF7A0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5C"/>
    <w:rsid w:val="0008115C"/>
    <w:rsid w:val="000B6C1F"/>
    <w:rsid w:val="0011031F"/>
    <w:rsid w:val="001C2506"/>
    <w:rsid w:val="001F45CB"/>
    <w:rsid w:val="002D655B"/>
    <w:rsid w:val="00372A54"/>
    <w:rsid w:val="003A5C8A"/>
    <w:rsid w:val="00610BC0"/>
    <w:rsid w:val="00665626"/>
    <w:rsid w:val="0069248D"/>
    <w:rsid w:val="006C00FC"/>
    <w:rsid w:val="006C62A6"/>
    <w:rsid w:val="008716E8"/>
    <w:rsid w:val="008D4C78"/>
    <w:rsid w:val="009D20F8"/>
    <w:rsid w:val="00A848C4"/>
    <w:rsid w:val="00A87EBB"/>
    <w:rsid w:val="00B523BA"/>
    <w:rsid w:val="00BE7CAF"/>
    <w:rsid w:val="00C01F80"/>
    <w:rsid w:val="00C67D9B"/>
    <w:rsid w:val="00D37122"/>
    <w:rsid w:val="00DA33F9"/>
    <w:rsid w:val="00DD06AF"/>
    <w:rsid w:val="00E120CF"/>
    <w:rsid w:val="00E24DBD"/>
    <w:rsid w:val="00E34ABF"/>
    <w:rsid w:val="00E44781"/>
    <w:rsid w:val="00E45713"/>
    <w:rsid w:val="00F2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4D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5B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F45CB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4D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5B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F45CB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Надежда Николаевна</cp:lastModifiedBy>
  <cp:revision>19</cp:revision>
  <cp:lastPrinted>2023-01-17T05:55:00Z</cp:lastPrinted>
  <dcterms:created xsi:type="dcterms:W3CDTF">2022-12-13T12:20:00Z</dcterms:created>
  <dcterms:modified xsi:type="dcterms:W3CDTF">2023-01-19T06:27:00Z</dcterms:modified>
</cp:coreProperties>
</file>